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59" w:rsidRPr="005F4147" w:rsidRDefault="005F4147">
      <w:pPr>
        <w:rPr>
          <w:b/>
          <w:sz w:val="24"/>
          <w:szCs w:val="24"/>
        </w:rPr>
      </w:pPr>
      <w:r w:rsidRPr="005F4147">
        <w:rPr>
          <w:b/>
          <w:sz w:val="24"/>
          <w:szCs w:val="24"/>
        </w:rPr>
        <w:t xml:space="preserve">SREDNJA ŠKOLA PETRA ŠEGEDINA </w:t>
      </w:r>
    </w:p>
    <w:p w:rsidR="005F4147" w:rsidRPr="005F4147" w:rsidRDefault="005F4147">
      <w:pPr>
        <w:rPr>
          <w:b/>
          <w:sz w:val="24"/>
          <w:szCs w:val="24"/>
        </w:rPr>
      </w:pPr>
      <w:r w:rsidRPr="005F4147">
        <w:rPr>
          <w:b/>
          <w:sz w:val="24"/>
          <w:szCs w:val="24"/>
        </w:rPr>
        <w:t>KORČULA , ANTE STARČEVIĆA 52</w:t>
      </w:r>
    </w:p>
    <w:p w:rsidR="005F4147" w:rsidRPr="005F4147" w:rsidRDefault="005F4147">
      <w:pPr>
        <w:rPr>
          <w:b/>
          <w:sz w:val="24"/>
          <w:szCs w:val="24"/>
        </w:rPr>
      </w:pPr>
      <w:r w:rsidRPr="005F4147">
        <w:rPr>
          <w:b/>
          <w:sz w:val="24"/>
          <w:szCs w:val="24"/>
        </w:rPr>
        <w:t>Tel: 020 711 129</w:t>
      </w:r>
    </w:p>
    <w:p w:rsidR="005F4147" w:rsidRDefault="005F4147">
      <w:pPr>
        <w:rPr>
          <w:b/>
          <w:sz w:val="24"/>
          <w:szCs w:val="24"/>
        </w:rPr>
      </w:pPr>
      <w:r w:rsidRPr="005F4147">
        <w:rPr>
          <w:b/>
          <w:sz w:val="24"/>
          <w:szCs w:val="24"/>
        </w:rPr>
        <w:t>OIB: 30204241777</w:t>
      </w:r>
    </w:p>
    <w:p w:rsidR="005F4147" w:rsidRDefault="005F4147">
      <w:pPr>
        <w:rPr>
          <w:sz w:val="24"/>
          <w:szCs w:val="24"/>
        </w:rPr>
      </w:pPr>
      <w:r w:rsidRPr="005F4147">
        <w:rPr>
          <w:sz w:val="24"/>
          <w:szCs w:val="24"/>
        </w:rPr>
        <w:t>e-mail: srednja.skola.korculau.t-com.hr</w:t>
      </w:r>
    </w:p>
    <w:p w:rsidR="005F4147" w:rsidRDefault="005F4147">
      <w:pPr>
        <w:rPr>
          <w:sz w:val="24"/>
          <w:szCs w:val="24"/>
        </w:rPr>
      </w:pPr>
    </w:p>
    <w:p w:rsidR="005F4147" w:rsidRDefault="005F4147">
      <w:pPr>
        <w:rPr>
          <w:sz w:val="24"/>
          <w:szCs w:val="24"/>
        </w:rPr>
      </w:pPr>
      <w:r>
        <w:rPr>
          <w:sz w:val="24"/>
          <w:szCs w:val="24"/>
        </w:rPr>
        <w:t>Sukladno članku 8. Uredbe o sastavljanju i predaji Izjave o fiskalnoj odgovornosti o primjeni pravila (Narodne novine broj 59/2019) i Statuta Srednje škole Petra Šegedina iz Korčule , ravnatelj donosi:</w:t>
      </w:r>
    </w:p>
    <w:p w:rsidR="005F4147" w:rsidRDefault="005F4147">
      <w:pPr>
        <w:rPr>
          <w:sz w:val="24"/>
          <w:szCs w:val="24"/>
        </w:rPr>
      </w:pPr>
    </w:p>
    <w:p w:rsidR="005F4147" w:rsidRDefault="00E23628">
      <w:pPr>
        <w:rPr>
          <w:b/>
          <w:sz w:val="28"/>
          <w:szCs w:val="28"/>
        </w:rPr>
      </w:pPr>
      <w:r w:rsidRPr="00E23628">
        <w:rPr>
          <w:b/>
          <w:sz w:val="28"/>
          <w:szCs w:val="28"/>
        </w:rPr>
        <w:t>PROCEDURU ZAPRIMANJA I PROVJERE RAČUNA, TE PLAĆANJA PO RAČUNIMA</w:t>
      </w:r>
    </w:p>
    <w:p w:rsidR="00E23628" w:rsidRDefault="00E23628">
      <w:pPr>
        <w:rPr>
          <w:b/>
          <w:sz w:val="28"/>
          <w:szCs w:val="28"/>
        </w:rPr>
      </w:pPr>
    </w:p>
    <w:p w:rsidR="00E23628" w:rsidRDefault="00E23628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23628">
        <w:rPr>
          <w:sz w:val="24"/>
          <w:szCs w:val="24"/>
        </w:rPr>
        <w:t>Članak 1.</w:t>
      </w:r>
    </w:p>
    <w:p w:rsidR="00E23628" w:rsidRDefault="00E23628">
      <w:pPr>
        <w:rPr>
          <w:sz w:val="24"/>
          <w:szCs w:val="24"/>
        </w:rPr>
      </w:pPr>
      <w:r>
        <w:rPr>
          <w:sz w:val="24"/>
          <w:szCs w:val="24"/>
        </w:rPr>
        <w:t>Ovim aktom propisuje se procedura zaprimanja i provjere računa te plaćanja po računima u Srednjoj školi Petra Šegedina Korčula (u daljnjem tekstu Škola), osim ako se posebnim propisom ili Statutom ne uredi drugačije.</w:t>
      </w:r>
    </w:p>
    <w:p w:rsidR="00E23628" w:rsidRDefault="00E23628">
      <w:pPr>
        <w:rPr>
          <w:sz w:val="24"/>
          <w:szCs w:val="24"/>
        </w:rPr>
      </w:pPr>
    </w:p>
    <w:p w:rsidR="00E23628" w:rsidRDefault="00E23628">
      <w:pPr>
        <w:rPr>
          <w:sz w:val="24"/>
          <w:szCs w:val="24"/>
        </w:rPr>
      </w:pPr>
    </w:p>
    <w:p w:rsidR="00E23628" w:rsidRDefault="00E236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Članak 2. </w:t>
      </w:r>
    </w:p>
    <w:p w:rsidR="00E23628" w:rsidRDefault="00E23628">
      <w:pPr>
        <w:rPr>
          <w:sz w:val="24"/>
          <w:szCs w:val="24"/>
        </w:rPr>
      </w:pPr>
      <w:r>
        <w:rPr>
          <w:sz w:val="24"/>
          <w:szCs w:val="24"/>
        </w:rPr>
        <w:t>Postupak zaprimanja i provjere računa, te plaćanje po računima u Školi, izvodi se po sljedećoj proceduri, osim ako se posebnim propisom ne uredi drugačije.</w:t>
      </w:r>
    </w:p>
    <w:p w:rsidR="00E23628" w:rsidRDefault="00E23628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1"/>
        <w:gridCol w:w="2093"/>
        <w:gridCol w:w="2790"/>
        <w:gridCol w:w="1932"/>
        <w:gridCol w:w="1620"/>
        <w:gridCol w:w="10"/>
        <w:gridCol w:w="20"/>
        <w:gridCol w:w="236"/>
      </w:tblGrid>
      <w:tr w:rsidR="00F02067" w:rsidTr="00FD7F02">
        <w:trPr>
          <w:gridAfter w:val="3"/>
          <w:wAfter w:w="266" w:type="dxa"/>
          <w:trHeight w:val="442"/>
        </w:trPr>
        <w:tc>
          <w:tcPr>
            <w:tcW w:w="1391" w:type="dxa"/>
            <w:vMerge w:val="restart"/>
          </w:tcPr>
          <w:p w:rsidR="00F02067" w:rsidRDefault="00F02067" w:rsidP="002C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DIJAGRAM</w:t>
            </w:r>
          </w:p>
          <w:p w:rsidR="00F02067" w:rsidRDefault="00F02067" w:rsidP="002C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TIJEKA</w:t>
            </w:r>
          </w:p>
        </w:tc>
        <w:tc>
          <w:tcPr>
            <w:tcW w:w="2093" w:type="dxa"/>
            <w:vMerge w:val="restart"/>
          </w:tcPr>
          <w:p w:rsidR="00F02067" w:rsidRDefault="00F02067" w:rsidP="002C0DF7">
            <w:pPr>
              <w:ind w:left="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AKTIVNOSTI</w:t>
            </w:r>
          </w:p>
          <w:p w:rsidR="00F02067" w:rsidRDefault="00F02067" w:rsidP="002C0DF7">
            <w:pPr>
              <w:rPr>
                <w:sz w:val="24"/>
                <w:szCs w:val="24"/>
              </w:rPr>
            </w:pPr>
          </w:p>
        </w:tc>
        <w:tc>
          <w:tcPr>
            <w:tcW w:w="4722" w:type="dxa"/>
            <w:gridSpan w:val="2"/>
          </w:tcPr>
          <w:p w:rsidR="00F02067" w:rsidRDefault="00F02067" w:rsidP="002C0DF7">
            <w:pPr>
              <w:ind w:left="10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IZVRŠENJE</w:t>
            </w:r>
          </w:p>
        </w:tc>
        <w:tc>
          <w:tcPr>
            <w:tcW w:w="1620" w:type="dxa"/>
            <w:vMerge w:val="restart"/>
          </w:tcPr>
          <w:p w:rsidR="00F02067" w:rsidRDefault="00F02067" w:rsidP="002C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POPRATNI DOKUMENTI</w:t>
            </w:r>
          </w:p>
          <w:p w:rsidR="00F02067" w:rsidRDefault="00F02067" w:rsidP="002C0DF7">
            <w:pPr>
              <w:rPr>
                <w:sz w:val="24"/>
                <w:szCs w:val="24"/>
              </w:rPr>
            </w:pPr>
          </w:p>
        </w:tc>
      </w:tr>
      <w:tr w:rsidR="00F02067" w:rsidTr="00FD7F02">
        <w:trPr>
          <w:gridAfter w:val="3"/>
          <w:wAfter w:w="266" w:type="dxa"/>
          <w:trHeight w:val="495"/>
        </w:trPr>
        <w:tc>
          <w:tcPr>
            <w:tcW w:w="1391" w:type="dxa"/>
            <w:vMerge/>
          </w:tcPr>
          <w:p w:rsidR="00F02067" w:rsidRDefault="00F02067" w:rsidP="002C0DF7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F02067" w:rsidRDefault="00F02067" w:rsidP="002C0DF7">
            <w:pPr>
              <w:ind w:left="207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F02067" w:rsidRDefault="00F02067" w:rsidP="002C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ODGOVORNOST</w:t>
            </w:r>
          </w:p>
        </w:tc>
        <w:tc>
          <w:tcPr>
            <w:tcW w:w="1932" w:type="dxa"/>
          </w:tcPr>
          <w:p w:rsidR="00F02067" w:rsidRDefault="00F02067" w:rsidP="002C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</w:t>
            </w:r>
          </w:p>
        </w:tc>
        <w:tc>
          <w:tcPr>
            <w:tcW w:w="1620" w:type="dxa"/>
            <w:vMerge/>
          </w:tcPr>
          <w:p w:rsidR="00F02067" w:rsidRDefault="00F02067" w:rsidP="002C0DF7">
            <w:pPr>
              <w:ind w:left="1326"/>
              <w:rPr>
                <w:sz w:val="24"/>
                <w:szCs w:val="24"/>
              </w:rPr>
            </w:pPr>
          </w:p>
        </w:tc>
      </w:tr>
      <w:tr w:rsidR="00F02067" w:rsidTr="00FD7F02">
        <w:trPr>
          <w:gridAfter w:val="3"/>
          <w:wAfter w:w="266" w:type="dxa"/>
          <w:trHeight w:val="135"/>
        </w:trPr>
        <w:tc>
          <w:tcPr>
            <w:tcW w:w="1391" w:type="dxa"/>
          </w:tcPr>
          <w:p w:rsidR="00F02067" w:rsidRDefault="00F02067" w:rsidP="002C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Zaprimanje računa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F02067" w:rsidRDefault="00F02067" w:rsidP="002C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Računi se zaprimaju putem e-račun sustava ili poštom</w:t>
            </w:r>
          </w:p>
        </w:tc>
        <w:tc>
          <w:tcPr>
            <w:tcW w:w="2790" w:type="dxa"/>
          </w:tcPr>
          <w:p w:rsidR="00F02067" w:rsidRDefault="00F02067" w:rsidP="002C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 računovodstva</w:t>
            </w:r>
          </w:p>
        </w:tc>
        <w:tc>
          <w:tcPr>
            <w:tcW w:w="1932" w:type="dxa"/>
          </w:tcPr>
          <w:p w:rsidR="00F02067" w:rsidRDefault="00F02067" w:rsidP="002C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trenutku zaprimanja</w:t>
            </w:r>
          </w:p>
        </w:tc>
        <w:tc>
          <w:tcPr>
            <w:tcW w:w="1620" w:type="dxa"/>
          </w:tcPr>
          <w:p w:rsidR="00F02067" w:rsidRDefault="00F02067" w:rsidP="002C0DF7">
            <w:pPr>
              <w:rPr>
                <w:sz w:val="24"/>
                <w:szCs w:val="24"/>
              </w:rPr>
            </w:pPr>
          </w:p>
          <w:p w:rsidR="00F02067" w:rsidRDefault="00F02067" w:rsidP="002C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-</w:t>
            </w:r>
          </w:p>
        </w:tc>
      </w:tr>
      <w:tr w:rsidR="00F02067" w:rsidTr="00FD7F02">
        <w:trPr>
          <w:gridAfter w:val="3"/>
          <w:wAfter w:w="266" w:type="dxa"/>
          <w:trHeight w:val="1365"/>
        </w:trPr>
        <w:tc>
          <w:tcPr>
            <w:tcW w:w="1391" w:type="dxa"/>
          </w:tcPr>
          <w:p w:rsidR="00F02067" w:rsidRDefault="00F02067" w:rsidP="002C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Suštinska kontrola i odlaganje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F02067" w:rsidRDefault="00F02067" w:rsidP="002C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Računi se kompletiraju s popratnom dokumentacijom –</w:t>
            </w:r>
            <w:r>
              <w:rPr>
                <w:sz w:val="24"/>
                <w:szCs w:val="24"/>
              </w:rPr>
              <w:lastRenderedPageBreak/>
              <w:t>ugovor ili narudžbenica, te se odlažu u mapu za likvidaturu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F02067" w:rsidRDefault="00F02067" w:rsidP="002C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Voditelj računovodstva</w:t>
            </w:r>
          </w:p>
        </w:tc>
        <w:tc>
          <w:tcPr>
            <w:tcW w:w="1932" w:type="dxa"/>
          </w:tcPr>
          <w:p w:rsidR="00F02067" w:rsidRDefault="00F02067" w:rsidP="002C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trenutku zaprimanja računa</w:t>
            </w:r>
          </w:p>
        </w:tc>
        <w:tc>
          <w:tcPr>
            <w:tcW w:w="1620" w:type="dxa"/>
          </w:tcPr>
          <w:p w:rsidR="00F02067" w:rsidRDefault="00F02067" w:rsidP="002C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Narudžbenica, ponuda, ugovor, otpremnica</w:t>
            </w:r>
          </w:p>
        </w:tc>
      </w:tr>
      <w:tr w:rsidR="00F02067" w:rsidTr="00FD7F02">
        <w:trPr>
          <w:gridAfter w:val="3"/>
          <w:wAfter w:w="266" w:type="dxa"/>
          <w:trHeight w:val="315"/>
        </w:trPr>
        <w:tc>
          <w:tcPr>
            <w:tcW w:w="1391" w:type="dxa"/>
          </w:tcPr>
          <w:p w:rsidR="00F02067" w:rsidRDefault="00F02067" w:rsidP="002C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Likvidatura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067" w:rsidRDefault="00F02067" w:rsidP="002C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 formalne i računalne ispravnosti računa. Račun se potvrđuje potpisom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2067" w:rsidRDefault="00F02067" w:rsidP="002C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Domar</w:t>
            </w:r>
          </w:p>
          <w:p w:rsidR="00F02067" w:rsidRDefault="00F02067" w:rsidP="002C0DF7">
            <w:pPr>
              <w:rPr>
                <w:sz w:val="24"/>
                <w:szCs w:val="24"/>
              </w:rPr>
            </w:pPr>
          </w:p>
          <w:p w:rsidR="00F02067" w:rsidRDefault="00F02067" w:rsidP="002C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 računovodstva</w:t>
            </w:r>
          </w:p>
        </w:tc>
        <w:tc>
          <w:tcPr>
            <w:tcW w:w="1932" w:type="dxa"/>
            <w:tcBorders>
              <w:top w:val="nil"/>
              <w:bottom w:val="nil"/>
            </w:tcBorders>
            <w:shd w:val="clear" w:color="auto" w:fill="auto"/>
          </w:tcPr>
          <w:p w:rsidR="00F02067" w:rsidRDefault="00F02067" w:rsidP="002C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trenutku zaprimanja računa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F02067" w:rsidRDefault="00F02067" w:rsidP="002C0DF7">
            <w:pPr>
              <w:rPr>
                <w:sz w:val="24"/>
                <w:szCs w:val="24"/>
              </w:rPr>
            </w:pPr>
          </w:p>
        </w:tc>
      </w:tr>
      <w:tr w:rsidR="00F02067" w:rsidTr="00FD7F02">
        <w:trPr>
          <w:gridAfter w:val="2"/>
          <w:wAfter w:w="256" w:type="dxa"/>
          <w:trHeight w:val="146"/>
        </w:trPr>
        <w:tc>
          <w:tcPr>
            <w:tcW w:w="1391" w:type="dxa"/>
          </w:tcPr>
          <w:p w:rsidR="00F02067" w:rsidRDefault="00F02067" w:rsidP="002C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Obrada računa, kontiranje i knjiženje računa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F02067" w:rsidRDefault="00F02067" w:rsidP="002C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Upis u knjigu ulaznih računa, dodjela broja, razvrstavanje računa prema dobavljačima  i vrstama rashoda</w:t>
            </w:r>
          </w:p>
        </w:tc>
        <w:tc>
          <w:tcPr>
            <w:tcW w:w="2790" w:type="dxa"/>
            <w:shd w:val="clear" w:color="auto" w:fill="auto"/>
          </w:tcPr>
          <w:p w:rsidR="00F02067" w:rsidRDefault="00F02067" w:rsidP="002C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 računovodstva</w:t>
            </w:r>
          </w:p>
        </w:tc>
        <w:tc>
          <w:tcPr>
            <w:tcW w:w="1932" w:type="dxa"/>
            <w:shd w:val="clear" w:color="auto" w:fill="auto"/>
          </w:tcPr>
          <w:p w:rsidR="00F02067" w:rsidRDefault="00F02067" w:rsidP="002C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trenutku zaprimanja računa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F02067" w:rsidRDefault="00F02067" w:rsidP="002C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Knjiga ulaznih računa, računski plan</w:t>
            </w:r>
          </w:p>
        </w:tc>
      </w:tr>
      <w:tr w:rsidR="00F02067" w:rsidTr="00FD7F02">
        <w:trPr>
          <w:gridAfter w:val="2"/>
          <w:wAfter w:w="256" w:type="dxa"/>
          <w:trHeight w:val="2478"/>
        </w:trPr>
        <w:tc>
          <w:tcPr>
            <w:tcW w:w="1391" w:type="dxa"/>
          </w:tcPr>
          <w:p w:rsidR="00F02067" w:rsidRDefault="00F02067" w:rsidP="002C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Odobrenje računa za plaćanje</w:t>
            </w:r>
          </w:p>
        </w:tc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2067" w:rsidRDefault="00F02067" w:rsidP="002C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Nakon obavljene kontrole i obrade računa plaćanje se odobrava potpisom ili pečatom LIKVIDIRANO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2067" w:rsidRDefault="00F02067" w:rsidP="002C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 računovodstva</w:t>
            </w:r>
          </w:p>
          <w:p w:rsidR="00F02067" w:rsidRDefault="00F02067" w:rsidP="002C0DF7">
            <w:pPr>
              <w:rPr>
                <w:sz w:val="24"/>
                <w:szCs w:val="24"/>
              </w:rPr>
            </w:pPr>
          </w:p>
          <w:p w:rsidR="00F02067" w:rsidRDefault="00F02067" w:rsidP="002C0DF7">
            <w:pPr>
              <w:rPr>
                <w:sz w:val="24"/>
                <w:szCs w:val="24"/>
              </w:rPr>
            </w:pPr>
          </w:p>
          <w:p w:rsidR="00F02067" w:rsidRDefault="00F02067" w:rsidP="002C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2067" w:rsidRDefault="00F02067" w:rsidP="002C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Unutar mjeseca na koji se odnosi račun</w:t>
            </w:r>
          </w:p>
        </w:tc>
        <w:tc>
          <w:tcPr>
            <w:tcW w:w="163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2067" w:rsidRDefault="00F02067" w:rsidP="002C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02067" w:rsidTr="00FD7F02">
        <w:trPr>
          <w:gridAfter w:val="2"/>
          <w:wAfter w:w="256" w:type="dxa"/>
          <w:trHeight w:val="1259"/>
        </w:trPr>
        <w:tc>
          <w:tcPr>
            <w:tcW w:w="1391" w:type="dxa"/>
          </w:tcPr>
          <w:p w:rsidR="00F02067" w:rsidRDefault="00F02067" w:rsidP="002C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Plaćanje računa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067" w:rsidRDefault="00F02067" w:rsidP="002C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Plaćanje virmanom preko Fine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067" w:rsidRDefault="00F02067" w:rsidP="002C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 računovodstva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067" w:rsidRDefault="00F02067" w:rsidP="002C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Prema datumu dospijeća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067" w:rsidRDefault="00F02067" w:rsidP="002C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Nalog za plaćanje</w:t>
            </w:r>
          </w:p>
        </w:tc>
      </w:tr>
      <w:tr w:rsidR="002C0DF7" w:rsidTr="00FD7F02">
        <w:trPr>
          <w:trHeight w:val="2848"/>
        </w:trPr>
        <w:tc>
          <w:tcPr>
            <w:tcW w:w="1391" w:type="dxa"/>
            <w:tcBorders>
              <w:bottom w:val="single" w:sz="4" w:space="0" w:color="auto"/>
            </w:tcBorders>
          </w:tcPr>
          <w:p w:rsidR="002C0DF7" w:rsidRDefault="002C0DF7" w:rsidP="002C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Odlaganje računa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2C0DF7" w:rsidRDefault="002C0DF7" w:rsidP="002C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Odlaganje računa prema redoslijedu u registrator. Sva dokumentacija vezana za ulazne račune i računi čuvaju se 11 godina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0DF7" w:rsidRDefault="002C0DF7" w:rsidP="002C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 računovodstva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0DF7" w:rsidRDefault="002C0DF7" w:rsidP="002C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Najviše dva dana nakon plaćanja</w:t>
            </w:r>
          </w:p>
        </w:tc>
        <w:tc>
          <w:tcPr>
            <w:tcW w:w="165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0DF7" w:rsidRDefault="002C0DF7" w:rsidP="002C0DF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2C0DF7" w:rsidRDefault="002C0DF7" w:rsidP="002C0DF7">
            <w:pPr>
              <w:rPr>
                <w:sz w:val="24"/>
                <w:szCs w:val="24"/>
              </w:rPr>
            </w:pPr>
          </w:p>
        </w:tc>
      </w:tr>
    </w:tbl>
    <w:p w:rsidR="00CB30F2" w:rsidRDefault="002C0D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0387" w:rsidRDefault="00AB0387">
      <w:pPr>
        <w:rPr>
          <w:sz w:val="24"/>
          <w:szCs w:val="24"/>
        </w:rPr>
      </w:pPr>
    </w:p>
    <w:p w:rsidR="00AB0387" w:rsidRDefault="00AB038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0387" w:rsidRDefault="00AB0387" w:rsidP="00AB0387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Članak 3.</w:t>
      </w:r>
    </w:p>
    <w:p w:rsidR="00AB0387" w:rsidRDefault="00AB0387" w:rsidP="00AB0387">
      <w:pPr>
        <w:rPr>
          <w:sz w:val="24"/>
          <w:szCs w:val="24"/>
        </w:rPr>
      </w:pPr>
    </w:p>
    <w:p w:rsidR="00AB0387" w:rsidRDefault="00AB0387" w:rsidP="00AB0387">
      <w:pPr>
        <w:rPr>
          <w:sz w:val="24"/>
          <w:szCs w:val="24"/>
        </w:rPr>
      </w:pPr>
    </w:p>
    <w:p w:rsidR="00AB0387" w:rsidRDefault="00AB0387" w:rsidP="00AB0387">
      <w:pPr>
        <w:rPr>
          <w:sz w:val="24"/>
          <w:szCs w:val="24"/>
        </w:rPr>
      </w:pPr>
      <w:r>
        <w:rPr>
          <w:sz w:val="24"/>
          <w:szCs w:val="24"/>
        </w:rPr>
        <w:t>Ova procedura stupa na snagu danom donošenja, te se objavljuje na Web stranici Škole.</w:t>
      </w:r>
    </w:p>
    <w:p w:rsidR="00AB0387" w:rsidRDefault="00AB0387" w:rsidP="00AB0387">
      <w:pPr>
        <w:rPr>
          <w:sz w:val="24"/>
          <w:szCs w:val="24"/>
        </w:rPr>
      </w:pPr>
    </w:p>
    <w:p w:rsidR="00AB0387" w:rsidRDefault="00AB0387" w:rsidP="00AB0387">
      <w:pPr>
        <w:rPr>
          <w:sz w:val="24"/>
          <w:szCs w:val="24"/>
        </w:rPr>
      </w:pPr>
      <w:r>
        <w:rPr>
          <w:sz w:val="24"/>
          <w:szCs w:val="24"/>
        </w:rPr>
        <w:t>KLASA:</w:t>
      </w:r>
      <w:r w:rsidR="00093FE3">
        <w:rPr>
          <w:sz w:val="24"/>
          <w:szCs w:val="24"/>
        </w:rPr>
        <w:t xml:space="preserve"> 602-03/20-01/310</w:t>
      </w:r>
    </w:p>
    <w:p w:rsidR="00AB0387" w:rsidRDefault="00AB0387" w:rsidP="00AB0387">
      <w:pPr>
        <w:rPr>
          <w:sz w:val="24"/>
          <w:szCs w:val="24"/>
        </w:rPr>
      </w:pPr>
      <w:r>
        <w:rPr>
          <w:sz w:val="24"/>
          <w:szCs w:val="24"/>
        </w:rPr>
        <w:t>URBROJ:</w:t>
      </w:r>
      <w:r w:rsidR="00093FE3">
        <w:rPr>
          <w:sz w:val="24"/>
          <w:szCs w:val="24"/>
        </w:rPr>
        <w:t xml:space="preserve"> 2138-22/1-20-2</w:t>
      </w:r>
    </w:p>
    <w:p w:rsidR="00AB0387" w:rsidRDefault="00AB0387" w:rsidP="00AB0387">
      <w:pPr>
        <w:rPr>
          <w:sz w:val="24"/>
          <w:szCs w:val="24"/>
        </w:rPr>
      </w:pPr>
      <w:r>
        <w:rPr>
          <w:sz w:val="24"/>
          <w:szCs w:val="24"/>
        </w:rPr>
        <w:t xml:space="preserve">U Korčuli, </w:t>
      </w:r>
      <w:r w:rsidR="00093FE3">
        <w:rPr>
          <w:sz w:val="24"/>
          <w:szCs w:val="24"/>
        </w:rPr>
        <w:t xml:space="preserve">27. listopada 2020. </w:t>
      </w:r>
    </w:p>
    <w:p w:rsidR="00AB0387" w:rsidRDefault="00E258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25889" w:rsidRDefault="00E258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Ravnatelj:</w:t>
      </w:r>
      <w:bookmarkStart w:id="0" w:name="_GoBack"/>
      <w:bookmarkEnd w:id="0"/>
    </w:p>
    <w:p w:rsidR="00E25889" w:rsidRDefault="00E258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Lovre </w:t>
      </w:r>
      <w:proofErr w:type="spellStart"/>
      <w:r>
        <w:rPr>
          <w:sz w:val="24"/>
          <w:szCs w:val="24"/>
        </w:rPr>
        <w:t>Botica</w:t>
      </w:r>
      <w:proofErr w:type="spellEnd"/>
      <w:r>
        <w:rPr>
          <w:sz w:val="24"/>
          <w:szCs w:val="24"/>
        </w:rPr>
        <w:t>, prof.</w:t>
      </w:r>
    </w:p>
    <w:sectPr w:rsidR="00E25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06"/>
    <w:rsid w:val="00093FE3"/>
    <w:rsid w:val="002C0DF7"/>
    <w:rsid w:val="005F4147"/>
    <w:rsid w:val="00661C06"/>
    <w:rsid w:val="008C0625"/>
    <w:rsid w:val="00AB0387"/>
    <w:rsid w:val="00AF0409"/>
    <w:rsid w:val="00BB0BF0"/>
    <w:rsid w:val="00CB30F2"/>
    <w:rsid w:val="00E23628"/>
    <w:rsid w:val="00E25889"/>
    <w:rsid w:val="00F02067"/>
    <w:rsid w:val="00F30859"/>
    <w:rsid w:val="00F655FA"/>
    <w:rsid w:val="00FD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9980"/>
  <w15:chartTrackingRefBased/>
  <w15:docId w15:val="{0D00739C-57B6-4D35-94EB-BDDD2407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3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3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F924B-D419-48AD-9983-7AB4C7DF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SSPS</dc:creator>
  <cp:keywords/>
  <dc:description/>
  <cp:lastModifiedBy>SSPS</cp:lastModifiedBy>
  <cp:revision>6</cp:revision>
  <cp:lastPrinted>2022-02-16T12:04:00Z</cp:lastPrinted>
  <dcterms:created xsi:type="dcterms:W3CDTF">2021-02-25T10:58:00Z</dcterms:created>
  <dcterms:modified xsi:type="dcterms:W3CDTF">2022-02-16T12:17:00Z</dcterms:modified>
</cp:coreProperties>
</file>