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9161" w14:textId="77777777" w:rsidR="00B821CD" w:rsidRPr="000D4411" w:rsidRDefault="00B821CD" w:rsidP="00B821CD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  <w:r w:rsidRPr="000D4411">
        <w:rPr>
          <w:rFonts w:ascii="Times New Roman" w:hAnsi="Times New Roman"/>
          <w:szCs w:val="22"/>
        </w:rPr>
        <w:t>SREDNJA ŠKOLA PETRA ŠEGEDINA</w:t>
      </w:r>
    </w:p>
    <w:p w14:paraId="0376FFBF" w14:textId="77777777" w:rsidR="00B821CD" w:rsidRPr="000D4411" w:rsidRDefault="00B821CD" w:rsidP="00B821CD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  <w:r w:rsidRPr="000D4411">
        <w:rPr>
          <w:rFonts w:ascii="Times New Roman" w:hAnsi="Times New Roman"/>
          <w:szCs w:val="22"/>
        </w:rPr>
        <w:t xml:space="preserve">         KORČULA</w:t>
      </w:r>
    </w:p>
    <w:p w14:paraId="073DFD22" w14:textId="0D2A1BE8" w:rsidR="00B821CD" w:rsidRPr="000D4411" w:rsidRDefault="00B821CD" w:rsidP="00B821CD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0D4411">
        <w:rPr>
          <w:rFonts w:ascii="Times New Roman" w:hAnsi="Times New Roman"/>
          <w:szCs w:val="22"/>
        </w:rPr>
        <w:t xml:space="preserve">      KLASA:</w:t>
      </w:r>
      <w:r w:rsidR="006C5F41" w:rsidRPr="000D4411">
        <w:rPr>
          <w:rFonts w:ascii="Times New Roman" w:hAnsi="Times New Roman"/>
          <w:szCs w:val="22"/>
        </w:rPr>
        <w:t>112-02/2</w:t>
      </w:r>
      <w:r w:rsidR="00C571EA">
        <w:rPr>
          <w:rFonts w:ascii="Times New Roman" w:hAnsi="Times New Roman"/>
          <w:szCs w:val="22"/>
        </w:rPr>
        <w:t>6</w:t>
      </w:r>
      <w:r w:rsidR="006C5F41" w:rsidRPr="000D4411">
        <w:rPr>
          <w:rFonts w:ascii="Times New Roman" w:hAnsi="Times New Roman"/>
          <w:szCs w:val="22"/>
        </w:rPr>
        <w:t>-</w:t>
      </w:r>
      <w:r w:rsidR="00D25075" w:rsidRPr="000D4411">
        <w:rPr>
          <w:rFonts w:ascii="Times New Roman" w:hAnsi="Times New Roman"/>
          <w:szCs w:val="22"/>
        </w:rPr>
        <w:t>2</w:t>
      </w:r>
      <w:r w:rsidR="006C5F41" w:rsidRPr="000D4411">
        <w:rPr>
          <w:rFonts w:ascii="Times New Roman" w:hAnsi="Times New Roman"/>
          <w:szCs w:val="22"/>
        </w:rPr>
        <w:t>/</w:t>
      </w:r>
      <w:r w:rsidR="00AC161E">
        <w:rPr>
          <w:rFonts w:ascii="Times New Roman" w:hAnsi="Times New Roman"/>
          <w:szCs w:val="22"/>
        </w:rPr>
        <w:t>4</w:t>
      </w:r>
    </w:p>
    <w:p w14:paraId="7024C469" w14:textId="18554F0C" w:rsidR="00B821CD" w:rsidRPr="000D4411" w:rsidRDefault="00B821CD" w:rsidP="00B821CD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0D4411">
        <w:rPr>
          <w:rFonts w:ascii="Times New Roman" w:hAnsi="Times New Roman"/>
          <w:szCs w:val="22"/>
        </w:rPr>
        <w:t xml:space="preserve">     URBROJ:</w:t>
      </w:r>
      <w:r w:rsidR="006C5F41" w:rsidRPr="000D4411">
        <w:rPr>
          <w:rFonts w:ascii="Times New Roman" w:hAnsi="Times New Roman"/>
          <w:szCs w:val="22"/>
        </w:rPr>
        <w:t>2117-138/01-2</w:t>
      </w:r>
      <w:r w:rsidR="008718E7">
        <w:rPr>
          <w:rFonts w:ascii="Times New Roman" w:hAnsi="Times New Roman"/>
          <w:szCs w:val="22"/>
        </w:rPr>
        <w:t>6</w:t>
      </w:r>
      <w:r w:rsidR="006C5F41" w:rsidRPr="000D4411">
        <w:rPr>
          <w:rFonts w:ascii="Times New Roman" w:hAnsi="Times New Roman"/>
          <w:szCs w:val="22"/>
        </w:rPr>
        <w:t>-</w:t>
      </w:r>
      <w:r w:rsidR="00AC161E">
        <w:rPr>
          <w:rFonts w:ascii="Times New Roman" w:hAnsi="Times New Roman"/>
          <w:szCs w:val="22"/>
        </w:rPr>
        <w:t>2</w:t>
      </w:r>
    </w:p>
    <w:p w14:paraId="4D8FDFCA" w14:textId="0C019239" w:rsidR="00B821CD" w:rsidRPr="000D4411" w:rsidRDefault="00B821CD" w:rsidP="00B821CD">
      <w:pPr>
        <w:rPr>
          <w:rFonts w:ascii="Times New Roman" w:hAnsi="Times New Roman"/>
          <w:szCs w:val="22"/>
        </w:rPr>
      </w:pPr>
      <w:r w:rsidRPr="000D4411">
        <w:rPr>
          <w:rFonts w:ascii="Times New Roman" w:hAnsi="Times New Roman"/>
          <w:szCs w:val="22"/>
        </w:rPr>
        <w:t xml:space="preserve">      </w:t>
      </w:r>
      <w:proofErr w:type="spellStart"/>
      <w:r w:rsidRPr="000D4411">
        <w:rPr>
          <w:rFonts w:ascii="Times New Roman" w:hAnsi="Times New Roman"/>
          <w:szCs w:val="22"/>
        </w:rPr>
        <w:t>Korčula</w:t>
      </w:r>
      <w:proofErr w:type="spellEnd"/>
      <w:r w:rsidRPr="000D4411">
        <w:rPr>
          <w:rFonts w:ascii="Times New Roman" w:hAnsi="Times New Roman"/>
          <w:szCs w:val="22"/>
        </w:rPr>
        <w:t xml:space="preserve">; </w:t>
      </w:r>
      <w:proofErr w:type="gramStart"/>
      <w:r w:rsidR="000D4411">
        <w:rPr>
          <w:rFonts w:ascii="Times New Roman" w:hAnsi="Times New Roman"/>
          <w:szCs w:val="22"/>
        </w:rPr>
        <w:t>5.veljače</w:t>
      </w:r>
      <w:proofErr w:type="gramEnd"/>
      <w:r w:rsidR="006C5F41" w:rsidRPr="000D4411">
        <w:rPr>
          <w:rFonts w:ascii="Times New Roman" w:hAnsi="Times New Roman"/>
          <w:szCs w:val="22"/>
        </w:rPr>
        <w:t xml:space="preserve"> 202</w:t>
      </w:r>
      <w:r w:rsidR="000D4411">
        <w:rPr>
          <w:rFonts w:ascii="Times New Roman" w:hAnsi="Times New Roman"/>
          <w:szCs w:val="22"/>
        </w:rPr>
        <w:t>6</w:t>
      </w:r>
      <w:r w:rsidR="002E2287" w:rsidRPr="000D4411">
        <w:rPr>
          <w:rFonts w:ascii="Times New Roman" w:hAnsi="Times New Roman"/>
          <w:szCs w:val="22"/>
        </w:rPr>
        <w:t>.</w:t>
      </w:r>
      <w:r w:rsidR="006C5F41" w:rsidRPr="000D4411">
        <w:rPr>
          <w:rFonts w:ascii="Times New Roman" w:hAnsi="Times New Roman"/>
          <w:szCs w:val="22"/>
        </w:rPr>
        <w:t>godine</w:t>
      </w:r>
    </w:p>
    <w:p w14:paraId="238914BD" w14:textId="77777777" w:rsidR="00B821CD" w:rsidRPr="000D4411" w:rsidRDefault="00B821CD" w:rsidP="00B821CD">
      <w:pPr>
        <w:rPr>
          <w:rFonts w:ascii="Times New Roman" w:hAnsi="Times New Roman"/>
          <w:szCs w:val="22"/>
          <w:lang w:val="de-DE"/>
        </w:rPr>
      </w:pPr>
      <w:r w:rsidRPr="000D4411">
        <w:rPr>
          <w:rFonts w:ascii="Times New Roman" w:hAnsi="Times New Roman"/>
          <w:szCs w:val="22"/>
          <w:lang w:val="de-DE"/>
        </w:rPr>
        <w:tab/>
      </w:r>
    </w:p>
    <w:p w14:paraId="5CED4DA8" w14:textId="341EBCC4" w:rsidR="00B821CD" w:rsidRPr="000D4411" w:rsidRDefault="000D4411" w:rsidP="00B821CD">
      <w:pPr>
        <w:rPr>
          <w:rFonts w:ascii="Times New Roman" w:hAnsi="Times New Roman"/>
          <w:szCs w:val="22"/>
          <w:lang w:val="de-DE"/>
        </w:rPr>
      </w:pPr>
      <w:r>
        <w:rPr>
          <w:rFonts w:ascii="Times New Roman" w:hAnsi="Times New Roman"/>
          <w:szCs w:val="22"/>
          <w:lang w:val="de-DE"/>
        </w:rPr>
        <w:t xml:space="preserve">           </w:t>
      </w:r>
      <w:proofErr w:type="gramStart"/>
      <w:r w:rsidR="00B821CD" w:rsidRPr="000D4411">
        <w:rPr>
          <w:rFonts w:ascii="Times New Roman" w:hAnsi="Times New Roman"/>
          <w:szCs w:val="22"/>
          <w:lang w:val="de-DE"/>
        </w:rPr>
        <w:t>Na</w:t>
      </w:r>
      <w:proofErr w:type="gram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temelju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članka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13.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Pravilnika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o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postupku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zapošljavanja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te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procjeni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i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vrednovanju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kandidata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zapošljavanje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u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Srednjoj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školi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 Petra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Šegedina,Korčula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(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dalje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u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tekstu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: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Pravilnik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),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Povjerenstvo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procjenu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i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vrednovanje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kandidata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zapošljavanje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po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Natječaju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objavljeno</w:t>
      </w:r>
      <w:r>
        <w:rPr>
          <w:rFonts w:ascii="Times New Roman" w:hAnsi="Times New Roman"/>
          <w:szCs w:val="22"/>
          <w:lang w:val="de-DE"/>
        </w:rPr>
        <w:t>m</w:t>
      </w:r>
      <w:proofErr w:type="spellEnd"/>
      <w:r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dana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 </w:t>
      </w:r>
      <w:r w:rsidRPr="000D4411">
        <w:rPr>
          <w:rFonts w:ascii="Times New Roman" w:hAnsi="Times New Roman"/>
          <w:szCs w:val="22"/>
          <w:lang w:val="de-DE"/>
        </w:rPr>
        <w:t>2.</w:t>
      </w:r>
      <w:r w:rsidR="00AC161E">
        <w:rPr>
          <w:rFonts w:ascii="Times New Roman" w:hAnsi="Times New Roman"/>
          <w:szCs w:val="22"/>
          <w:lang w:val="de-DE"/>
        </w:rPr>
        <w:t>ožujka</w:t>
      </w:r>
      <w:r w:rsidR="00A37555" w:rsidRPr="000D4411">
        <w:rPr>
          <w:rFonts w:ascii="Times New Roman" w:hAnsi="Times New Roman"/>
          <w:color w:val="000000" w:themeColor="text1"/>
          <w:szCs w:val="22"/>
          <w:lang w:val="de-DE"/>
        </w:rPr>
        <w:t xml:space="preserve"> 202</w:t>
      </w:r>
      <w:r w:rsidRPr="000D4411">
        <w:rPr>
          <w:rFonts w:ascii="Times New Roman" w:hAnsi="Times New Roman"/>
          <w:color w:val="000000" w:themeColor="text1"/>
          <w:szCs w:val="22"/>
          <w:lang w:val="de-DE"/>
        </w:rPr>
        <w:t>6</w:t>
      </w:r>
      <w:r w:rsidR="002E2287" w:rsidRPr="000D4411">
        <w:rPr>
          <w:rFonts w:ascii="Times New Roman" w:hAnsi="Times New Roman"/>
          <w:color w:val="4472C4" w:themeColor="accent1"/>
          <w:szCs w:val="22"/>
          <w:lang w:val="de-DE"/>
        </w:rPr>
        <w:t>.</w:t>
      </w:r>
      <w:r w:rsidR="00B821CD" w:rsidRPr="000D4411">
        <w:rPr>
          <w:rFonts w:ascii="Times New Roman" w:hAnsi="Times New Roman"/>
          <w:color w:val="4472C4" w:themeColor="accent1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godine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,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obavještava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</w:t>
      </w:r>
      <w:proofErr w:type="spellStart"/>
      <w:r w:rsidR="00B821CD" w:rsidRPr="000D4411">
        <w:rPr>
          <w:rFonts w:ascii="Times New Roman" w:hAnsi="Times New Roman"/>
          <w:szCs w:val="22"/>
          <w:lang w:val="de-DE"/>
        </w:rPr>
        <w:t>kandidate</w:t>
      </w:r>
      <w:proofErr w:type="spellEnd"/>
      <w:r w:rsidR="00B821CD" w:rsidRPr="000D4411">
        <w:rPr>
          <w:rFonts w:ascii="Times New Roman" w:hAnsi="Times New Roman"/>
          <w:szCs w:val="22"/>
          <w:lang w:val="de-DE"/>
        </w:rPr>
        <w:t xml:space="preserve"> o </w:t>
      </w:r>
    </w:p>
    <w:p w14:paraId="16C90C50" w14:textId="77777777" w:rsidR="00B821CD" w:rsidRPr="000D4411" w:rsidRDefault="00B821CD" w:rsidP="00B821CD">
      <w:pPr>
        <w:rPr>
          <w:rFonts w:ascii="Times New Roman" w:hAnsi="Times New Roman"/>
          <w:b/>
          <w:szCs w:val="22"/>
          <w:lang w:val="de-DE"/>
        </w:rPr>
      </w:pPr>
    </w:p>
    <w:p w14:paraId="1798828D" w14:textId="77777777" w:rsidR="000D4411" w:rsidRDefault="00B821CD" w:rsidP="000D4411">
      <w:pPr>
        <w:jc w:val="center"/>
        <w:rPr>
          <w:rFonts w:ascii="Times New Roman" w:hAnsi="Times New Roman"/>
          <w:bCs/>
          <w:szCs w:val="22"/>
          <w:lang w:val="de-DE"/>
        </w:rPr>
      </w:pPr>
      <w:r w:rsidRPr="000D4411">
        <w:rPr>
          <w:rFonts w:ascii="Times New Roman" w:hAnsi="Times New Roman"/>
          <w:bCs/>
          <w:szCs w:val="22"/>
          <w:lang w:val="de-DE"/>
        </w:rPr>
        <w:t>SADRŽAJU I NAČINU TESTIRANJA, PRAVNIM I DRUGIM IZVORIMA</w:t>
      </w:r>
    </w:p>
    <w:p w14:paraId="39EA0A37" w14:textId="50D52207" w:rsidR="00B821CD" w:rsidRPr="000D4411" w:rsidRDefault="00B821CD" w:rsidP="000D4411">
      <w:pPr>
        <w:jc w:val="center"/>
        <w:rPr>
          <w:rFonts w:ascii="Times New Roman" w:hAnsi="Times New Roman"/>
          <w:bCs/>
          <w:szCs w:val="22"/>
          <w:lang w:val="de-DE"/>
        </w:rPr>
      </w:pPr>
      <w:r w:rsidRPr="000D4411">
        <w:rPr>
          <w:rFonts w:ascii="Times New Roman" w:hAnsi="Times New Roman"/>
          <w:bCs/>
          <w:szCs w:val="22"/>
          <w:lang w:val="de-DE"/>
        </w:rPr>
        <w:t>ZA PRIPREMANJE KANDIDATA ZA TESTIRANJE</w:t>
      </w:r>
    </w:p>
    <w:p w14:paraId="18D73B2E" w14:textId="21521926" w:rsidR="002E2287" w:rsidRPr="000D4411" w:rsidRDefault="00B821CD" w:rsidP="00B821CD">
      <w:pPr>
        <w:rPr>
          <w:rFonts w:ascii="Times New Roman" w:hAnsi="Times New Roman"/>
          <w:bCs/>
          <w:szCs w:val="22"/>
          <w:lang w:val="de-DE"/>
        </w:rPr>
      </w:pPr>
      <w:r w:rsidRPr="000D4411">
        <w:rPr>
          <w:rFonts w:ascii="Times New Roman" w:hAnsi="Times New Roman"/>
          <w:b/>
          <w:szCs w:val="22"/>
          <w:lang w:val="de-DE"/>
        </w:rPr>
        <w:t xml:space="preserve">  </w:t>
      </w:r>
      <w:proofErr w:type="spellStart"/>
      <w:r w:rsidRPr="000D4411">
        <w:rPr>
          <w:rFonts w:ascii="Times New Roman" w:hAnsi="Times New Roman"/>
          <w:bCs/>
          <w:szCs w:val="22"/>
          <w:lang w:val="de-DE"/>
        </w:rPr>
        <w:t>za</w:t>
      </w:r>
      <w:proofErr w:type="spellEnd"/>
      <w:r w:rsidRPr="000D4411">
        <w:rPr>
          <w:rFonts w:ascii="Times New Roman" w:hAnsi="Times New Roman"/>
          <w:bCs/>
          <w:szCs w:val="22"/>
          <w:lang w:val="de-DE"/>
        </w:rPr>
        <w:t xml:space="preserve"> </w:t>
      </w:r>
      <w:proofErr w:type="spellStart"/>
      <w:r w:rsidRPr="000D4411">
        <w:rPr>
          <w:rFonts w:ascii="Times New Roman" w:hAnsi="Times New Roman"/>
          <w:bCs/>
          <w:szCs w:val="22"/>
          <w:lang w:val="de-DE"/>
        </w:rPr>
        <w:t>radna</w:t>
      </w:r>
      <w:proofErr w:type="spellEnd"/>
      <w:r w:rsidRPr="000D4411">
        <w:rPr>
          <w:rFonts w:ascii="Times New Roman" w:hAnsi="Times New Roman"/>
          <w:bCs/>
          <w:szCs w:val="22"/>
          <w:lang w:val="de-DE"/>
        </w:rPr>
        <w:t xml:space="preserve"> </w:t>
      </w:r>
      <w:proofErr w:type="spellStart"/>
      <w:r w:rsidRPr="000D4411">
        <w:rPr>
          <w:rFonts w:ascii="Times New Roman" w:hAnsi="Times New Roman"/>
          <w:bCs/>
          <w:szCs w:val="22"/>
          <w:lang w:val="de-DE"/>
        </w:rPr>
        <w:t>mjesta</w:t>
      </w:r>
      <w:proofErr w:type="spellEnd"/>
      <w:r w:rsidRPr="000D4411">
        <w:rPr>
          <w:rFonts w:ascii="Times New Roman" w:hAnsi="Times New Roman"/>
          <w:bCs/>
          <w:szCs w:val="22"/>
          <w:lang w:val="de-DE"/>
        </w:rPr>
        <w:t>:</w:t>
      </w:r>
    </w:p>
    <w:p w14:paraId="1E397B60" w14:textId="77777777" w:rsidR="000D4411" w:rsidRDefault="000D4411" w:rsidP="000D4411">
      <w:pPr>
        <w:autoSpaceDE w:val="0"/>
        <w:autoSpaceDN w:val="0"/>
        <w:adjustRightInd w:val="0"/>
        <w:rPr>
          <w:u w:val="single"/>
        </w:rPr>
      </w:pPr>
    </w:p>
    <w:p w14:paraId="2C203485" w14:textId="282CE375" w:rsidR="00AC161E" w:rsidRPr="00AC161E" w:rsidRDefault="00AC161E" w:rsidP="00AC161E">
      <w:pPr>
        <w:pStyle w:val="Bezproreda"/>
      </w:pPr>
      <w:r w:rsidRPr="00AC161E">
        <w:rPr>
          <w:b/>
        </w:rPr>
        <w:t>1</w:t>
      </w:r>
      <w:r w:rsidRPr="00AC161E">
        <w:t>.Nastavnik/</w:t>
      </w:r>
      <w:proofErr w:type="spellStart"/>
      <w:r w:rsidRPr="00AC161E">
        <w:t>ca</w:t>
      </w:r>
      <w:proofErr w:type="spellEnd"/>
      <w:r w:rsidRPr="00AC161E">
        <w:t xml:space="preserve">  stručno teorijskih sadržaja (iz područja strojarstva),na neodređeno puno radno vrijeme, </w:t>
      </w:r>
      <w:r>
        <w:t>1.</w:t>
      </w:r>
      <w:r w:rsidRPr="00AC161E">
        <w:t xml:space="preserve"> izvršitelj/</w:t>
      </w:r>
      <w:proofErr w:type="spellStart"/>
      <w:r w:rsidRPr="00AC161E">
        <w:t>ica</w:t>
      </w:r>
      <w:proofErr w:type="spellEnd"/>
      <w:r w:rsidRPr="00AC161E">
        <w:t xml:space="preserve">                 </w:t>
      </w:r>
    </w:p>
    <w:p w14:paraId="6A8BA1AA" w14:textId="77777777" w:rsidR="00AC161E" w:rsidRPr="00AC161E" w:rsidRDefault="00AC161E" w:rsidP="00AC161E">
      <w:pPr>
        <w:pStyle w:val="Bezproreda"/>
        <w:rPr>
          <w:lang w:val="en-US"/>
        </w:rPr>
      </w:pPr>
      <w:r w:rsidRPr="00AC161E">
        <w:rPr>
          <w:b/>
          <w:bCs/>
        </w:rPr>
        <w:t xml:space="preserve"> </w:t>
      </w:r>
    </w:p>
    <w:p w14:paraId="06EE5797" w14:textId="5D1EBDB1" w:rsidR="00AC161E" w:rsidRPr="00AC161E" w:rsidRDefault="00AC161E" w:rsidP="00AC161E">
      <w:pPr>
        <w:pStyle w:val="Bezproreda"/>
        <w:rPr>
          <w:lang w:val="en-US"/>
        </w:rPr>
      </w:pPr>
      <w:r w:rsidRPr="00AC161E">
        <w:rPr>
          <w:b/>
          <w:bCs/>
          <w:lang w:val="en-US"/>
        </w:rPr>
        <w:t>2.</w:t>
      </w:r>
      <w:r w:rsidRPr="00AC161E">
        <w:rPr>
          <w:lang w:val="en-US"/>
        </w:rPr>
        <w:t xml:space="preserve">Nastavnik/ca koji </w:t>
      </w:r>
      <w:proofErr w:type="spellStart"/>
      <w:r w:rsidRPr="00AC161E">
        <w:rPr>
          <w:lang w:val="en-US"/>
        </w:rPr>
        <w:t>obavlja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poslove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nastavnika</w:t>
      </w:r>
      <w:proofErr w:type="spellEnd"/>
      <w:r w:rsidRPr="00AC161E">
        <w:rPr>
          <w:lang w:val="en-US"/>
        </w:rPr>
        <w:t>/</w:t>
      </w:r>
      <w:proofErr w:type="spellStart"/>
      <w:r w:rsidRPr="00AC161E">
        <w:rPr>
          <w:lang w:val="en-US"/>
        </w:rPr>
        <w:t>ce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gospodarske</w:t>
      </w:r>
      <w:proofErr w:type="spellEnd"/>
      <w:r w:rsidRPr="00AC161E">
        <w:rPr>
          <w:lang w:val="en-US"/>
        </w:rPr>
        <w:t xml:space="preserve"> </w:t>
      </w:r>
      <w:proofErr w:type="spellStart"/>
      <w:proofErr w:type="gramStart"/>
      <w:r w:rsidRPr="00AC161E">
        <w:rPr>
          <w:lang w:val="en-US"/>
        </w:rPr>
        <w:t>matematike,na</w:t>
      </w:r>
      <w:proofErr w:type="spellEnd"/>
      <w:proofErr w:type="gram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određeno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nepuno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radno</w:t>
      </w:r>
      <w:proofErr w:type="spellEnd"/>
      <w:r w:rsidRPr="00AC161E">
        <w:rPr>
          <w:lang w:val="en-US"/>
        </w:rPr>
        <w:t xml:space="preserve"> </w:t>
      </w:r>
      <w:proofErr w:type="spellStart"/>
      <w:proofErr w:type="gramStart"/>
      <w:r w:rsidRPr="00AC161E">
        <w:rPr>
          <w:lang w:val="en-US"/>
        </w:rPr>
        <w:t>vrijeme,od</w:t>
      </w:r>
      <w:proofErr w:type="spellEnd"/>
      <w:proofErr w:type="gramEnd"/>
      <w:r w:rsidRPr="00AC161E">
        <w:rPr>
          <w:lang w:val="en-US"/>
        </w:rPr>
        <w:t xml:space="preserve"> 4 </w:t>
      </w:r>
      <w:proofErr w:type="spellStart"/>
      <w:r w:rsidRPr="00AC161E">
        <w:rPr>
          <w:lang w:val="en-US"/>
        </w:rPr>
        <w:t>sata</w:t>
      </w:r>
      <w:proofErr w:type="spellEnd"/>
      <w:r w:rsidRPr="00AC161E">
        <w:rPr>
          <w:lang w:val="en-US"/>
        </w:rPr>
        <w:t xml:space="preserve"> </w:t>
      </w:r>
      <w:proofErr w:type="spellStart"/>
      <w:r w:rsidRPr="00AC161E">
        <w:rPr>
          <w:lang w:val="en-US"/>
        </w:rPr>
        <w:t>tjedno</w:t>
      </w:r>
      <w:proofErr w:type="spellEnd"/>
      <w:r w:rsidRPr="00AC161E">
        <w:rPr>
          <w:lang w:val="en-US"/>
        </w:rPr>
        <w:t xml:space="preserve">, do </w:t>
      </w:r>
      <w:proofErr w:type="gramStart"/>
      <w:r w:rsidRPr="00AC161E">
        <w:rPr>
          <w:lang w:val="en-US"/>
        </w:rPr>
        <w:t>31.kolovoza</w:t>
      </w:r>
      <w:proofErr w:type="gramEnd"/>
      <w:r w:rsidRPr="00AC161E">
        <w:rPr>
          <w:lang w:val="en-US"/>
        </w:rPr>
        <w:t xml:space="preserve"> 2026., </w:t>
      </w:r>
      <w:proofErr w:type="gramStart"/>
      <w:r w:rsidRPr="00AC161E">
        <w:rPr>
          <w:lang w:val="en-US"/>
        </w:rPr>
        <w:t>1.izvršitelj</w:t>
      </w:r>
      <w:proofErr w:type="gramEnd"/>
      <w:r w:rsidRPr="00AC161E">
        <w:rPr>
          <w:lang w:val="en-US"/>
        </w:rPr>
        <w:t>/</w:t>
      </w:r>
      <w:proofErr w:type="spellStart"/>
      <w:r w:rsidRPr="00AC161E">
        <w:rPr>
          <w:lang w:val="en-US"/>
        </w:rPr>
        <w:t>ica</w:t>
      </w:r>
      <w:proofErr w:type="spellEnd"/>
    </w:p>
    <w:p w14:paraId="00A2FC00" w14:textId="77777777" w:rsidR="00AC161E" w:rsidRDefault="00AC161E" w:rsidP="00AC161E">
      <w:pPr>
        <w:pStyle w:val="Bezproreda"/>
        <w:rPr>
          <w:sz w:val="20"/>
          <w:szCs w:val="20"/>
          <w:lang w:val="en-US"/>
        </w:rPr>
      </w:pPr>
    </w:p>
    <w:p w14:paraId="1B0300DD" w14:textId="77777777" w:rsidR="00BC5C0B" w:rsidRDefault="00BC5C0B" w:rsidP="00BC5C0B">
      <w:pPr>
        <w:pStyle w:val="Bezproreda"/>
        <w:rPr>
          <w:sz w:val="20"/>
          <w:szCs w:val="20"/>
          <w:lang w:val="en-US"/>
        </w:rPr>
      </w:pPr>
    </w:p>
    <w:p w14:paraId="78DDC2F1" w14:textId="556E0FED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bCs/>
          <w:szCs w:val="22"/>
          <w:lang w:val="hr-HR"/>
        </w:rPr>
      </w:pPr>
      <w:r w:rsidRPr="000D4411">
        <w:rPr>
          <w:rFonts w:ascii="Times New Roman" w:hAnsi="Times New Roman"/>
          <w:bCs/>
          <w:szCs w:val="22"/>
          <w:lang w:val="hr-HR"/>
        </w:rPr>
        <w:t>PRAVILA I NAČIN TESTIRANJA</w:t>
      </w:r>
    </w:p>
    <w:p w14:paraId="2968BA43" w14:textId="56992672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Sukladno odredbama Pravilnika obavit će se provjera znanja i sposobnosti kandidata za kandidate koji ispunjavaju formalne uvjete natječaja. Provjera se sastoji od dva dijela i to pisane provjere znanja kandidata. te razgovora (intervjua) kandidata s Povjerenstvom za vrednovanje kandidata (dalje u tekstu: Povjerenstvo)</w:t>
      </w:r>
    </w:p>
    <w:p w14:paraId="31BE592F" w14:textId="77777777" w:rsidR="00B821CD" w:rsidRPr="000D4411" w:rsidRDefault="00B821CD" w:rsidP="00B821CD">
      <w:pPr>
        <w:pStyle w:val="Odlomakpopisa"/>
        <w:numPr>
          <w:ilvl w:val="0"/>
          <w:numId w:val="1"/>
        </w:numPr>
        <w:tabs>
          <w:tab w:val="left" w:pos="4956"/>
        </w:tabs>
        <w:rPr>
          <w:rFonts w:ascii="Times New Roman" w:hAnsi="Times New Roman"/>
          <w:b/>
          <w:szCs w:val="22"/>
          <w:lang w:val="hr-HR"/>
        </w:rPr>
      </w:pPr>
      <w:r w:rsidRPr="000D4411">
        <w:rPr>
          <w:rFonts w:ascii="Times New Roman" w:hAnsi="Times New Roman"/>
          <w:b/>
          <w:szCs w:val="22"/>
          <w:lang w:val="hr-HR"/>
        </w:rPr>
        <w:t xml:space="preserve">Pisano testiranje </w:t>
      </w:r>
    </w:p>
    <w:p w14:paraId="6E70266E" w14:textId="12712084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 xml:space="preserve">Kandidati </w:t>
      </w:r>
      <w:r w:rsidR="00A65675" w:rsidRPr="000D4411">
        <w:rPr>
          <w:rFonts w:ascii="Times New Roman" w:hAnsi="Times New Roman"/>
          <w:szCs w:val="22"/>
          <w:lang w:val="hr-HR"/>
        </w:rPr>
        <w:t xml:space="preserve"> za radna mjesta od 1.-</w:t>
      </w:r>
      <w:r w:rsidR="000D4411" w:rsidRPr="000D4411">
        <w:rPr>
          <w:rFonts w:ascii="Times New Roman" w:hAnsi="Times New Roman"/>
          <w:szCs w:val="22"/>
          <w:lang w:val="hr-HR"/>
        </w:rPr>
        <w:t>3</w:t>
      </w:r>
      <w:r w:rsidR="00A65675" w:rsidRPr="000D4411">
        <w:rPr>
          <w:rFonts w:ascii="Times New Roman" w:hAnsi="Times New Roman"/>
          <w:szCs w:val="22"/>
          <w:lang w:val="hr-HR"/>
        </w:rPr>
        <w:t>.</w:t>
      </w:r>
      <w:r w:rsidRPr="000D4411">
        <w:rPr>
          <w:rFonts w:ascii="Times New Roman" w:hAnsi="Times New Roman"/>
          <w:szCs w:val="22"/>
          <w:lang w:val="hr-HR"/>
        </w:rPr>
        <w:t>su obvezni pristupiti  provjeri znanja i sposobnosti putem pisanog testiranja. Ako kandidat ne pristupi testiranju, smatra se da je povukao prijavu na natječaj. Kandidati su dužni pon</w:t>
      </w:r>
      <w:r w:rsidR="00E675E4" w:rsidRPr="000D4411">
        <w:rPr>
          <w:rFonts w:ascii="Times New Roman" w:hAnsi="Times New Roman"/>
          <w:szCs w:val="22"/>
          <w:lang w:val="hr-HR"/>
        </w:rPr>
        <w:t>i</w:t>
      </w:r>
      <w:r w:rsidRPr="000D4411">
        <w:rPr>
          <w:rFonts w:ascii="Times New Roman" w:hAnsi="Times New Roman"/>
          <w:szCs w:val="22"/>
          <w:lang w:val="hr-HR"/>
        </w:rPr>
        <w:t xml:space="preserve">jeti sa sobom osobnu iskaznicu ili drugu identifikacijsku javnu ispravu na temelju koje se prije testiranja utvrđuje identitet kandidata. Testiranju ne mogu pristupiti kandidati koji ne mogu dokazati identitet i osobe za koje je Povjerenstvo za vrednovanje kandidata </w:t>
      </w:r>
      <w:r w:rsidR="00E675E4" w:rsidRPr="000D4411">
        <w:rPr>
          <w:rFonts w:ascii="Times New Roman" w:hAnsi="Times New Roman"/>
          <w:szCs w:val="22"/>
          <w:lang w:val="hr-HR"/>
        </w:rPr>
        <w:t>ut</w:t>
      </w:r>
      <w:r w:rsidRPr="000D4411">
        <w:rPr>
          <w:rFonts w:ascii="Times New Roman" w:hAnsi="Times New Roman"/>
          <w:szCs w:val="22"/>
          <w:lang w:val="hr-HR"/>
        </w:rPr>
        <w:t>vrdilo da ne ispunjavaju formalne uvjete iz natječaja, te čije prijave nisu potpisane, pravodobne i potpune. Nakon utvrđivanja identiteta kandidata, Povjerenstvo će pod</w:t>
      </w:r>
      <w:r w:rsidR="00E675E4" w:rsidRPr="000D4411">
        <w:rPr>
          <w:rFonts w:ascii="Times New Roman" w:hAnsi="Times New Roman"/>
          <w:szCs w:val="22"/>
          <w:lang w:val="hr-HR"/>
        </w:rPr>
        <w:t>i</w:t>
      </w:r>
      <w:r w:rsidRPr="000D4411">
        <w:rPr>
          <w:rFonts w:ascii="Times New Roman" w:hAnsi="Times New Roman"/>
          <w:szCs w:val="22"/>
          <w:lang w:val="hr-HR"/>
        </w:rPr>
        <w:t xml:space="preserve">jeliti testove kandidatima. Po zaprimanju testa kandidat je dužan upisati ime i prezime u za to označenom mjestu na testu. </w:t>
      </w:r>
    </w:p>
    <w:p w14:paraId="5F7F394E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2EC63C2E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Za vrijeme testiranja nije dopušteno:</w:t>
      </w:r>
    </w:p>
    <w:p w14:paraId="05FF7832" w14:textId="77777777" w:rsidR="00B821CD" w:rsidRPr="000D4411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koristiti se bilo kakvom literaturom niti bilješkama</w:t>
      </w:r>
    </w:p>
    <w:p w14:paraId="34B2D495" w14:textId="77777777" w:rsidR="00B821CD" w:rsidRPr="000D4411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koristiti mobitel ili druga komunikacijska sredstva</w:t>
      </w:r>
    </w:p>
    <w:p w14:paraId="4B92175E" w14:textId="77777777" w:rsidR="00B821CD" w:rsidRPr="000D4411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napuštati prostoriju u kojoj se testiranje odvija i</w:t>
      </w:r>
    </w:p>
    <w:p w14:paraId="3E9756AD" w14:textId="77777777" w:rsidR="00B821CD" w:rsidRPr="000D4411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razgovarati s ostalim kandidatima</w:t>
      </w:r>
    </w:p>
    <w:p w14:paraId="4EE50968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43A6BD76" w14:textId="7A368F63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Ukoliko kandidat postupi suprotno pravilima testiranja, biti će udaljen s testiranja, a njegov rezultat Povjerenstvo neće priznati niti oc</w:t>
      </w:r>
      <w:r w:rsidR="00E675E4" w:rsidRPr="000D4411">
        <w:rPr>
          <w:rFonts w:ascii="Times New Roman" w:hAnsi="Times New Roman"/>
          <w:szCs w:val="22"/>
          <w:lang w:val="hr-HR"/>
        </w:rPr>
        <w:t>i</w:t>
      </w:r>
      <w:r w:rsidRPr="000D4411">
        <w:rPr>
          <w:rFonts w:ascii="Times New Roman" w:hAnsi="Times New Roman"/>
          <w:szCs w:val="22"/>
          <w:lang w:val="hr-HR"/>
        </w:rPr>
        <w:t xml:space="preserve">jeniti. </w:t>
      </w:r>
    </w:p>
    <w:p w14:paraId="6EBF3A2C" w14:textId="7B060DD1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Područje procjene za pismeno testiranje odnosi se na propise i primjenu propisa za odgojno obrazovne radnike i traje ukupno 45 minuta. Uz svako pitanje iskazan je broj bodova kojim se vrednuje ispravan rezultat.</w:t>
      </w:r>
    </w:p>
    <w:p w14:paraId="39278FD0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3DC4F2B5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Nakon obavljenog testiranja, Povjerenstvo utvrđuje rezultat testiranja za svakog kandidata koji je pristupio testiranju. Pravo na pristup razgovoru s Povjerenstvom ostvaruje kandidat koji je na pisanom testiranju provjere znanja iz propisa za odgojno obrazovne radnike  ostvario najmanje 50% bodova od ukupnog broja bodova pisanog testa.</w:t>
      </w:r>
    </w:p>
    <w:p w14:paraId="479FE2EB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5BD1310E" w14:textId="53E001CE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lastRenderedPageBreak/>
        <w:t>Kandidat koji ne zadovolji na pismenom testiranju ne ostvar</w:t>
      </w:r>
      <w:r w:rsidR="003D6434" w:rsidRPr="000D4411">
        <w:rPr>
          <w:rFonts w:ascii="Times New Roman" w:hAnsi="Times New Roman"/>
          <w:szCs w:val="22"/>
          <w:lang w:val="hr-HR"/>
        </w:rPr>
        <w:t>uje</w:t>
      </w:r>
      <w:r w:rsidRPr="000D4411">
        <w:rPr>
          <w:rFonts w:ascii="Times New Roman" w:hAnsi="Times New Roman"/>
          <w:szCs w:val="22"/>
          <w:lang w:val="hr-HR"/>
        </w:rPr>
        <w:t xml:space="preserve"> pravo na pristup razgovoru (intervjuu) s Povjerenstvom.</w:t>
      </w:r>
    </w:p>
    <w:p w14:paraId="0353BE35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bCs/>
          <w:szCs w:val="22"/>
          <w:lang w:val="hr-HR"/>
        </w:rPr>
      </w:pPr>
    </w:p>
    <w:p w14:paraId="31C7B379" w14:textId="23324C10" w:rsidR="00B821CD" w:rsidRPr="000D4411" w:rsidRDefault="00B821CD" w:rsidP="002E2287">
      <w:pPr>
        <w:tabs>
          <w:tab w:val="left" w:pos="4956"/>
        </w:tabs>
        <w:rPr>
          <w:rFonts w:ascii="Times New Roman" w:hAnsi="Times New Roman"/>
          <w:bCs/>
          <w:szCs w:val="22"/>
          <w:lang w:val="hr-HR"/>
        </w:rPr>
      </w:pPr>
      <w:r w:rsidRPr="000D4411">
        <w:rPr>
          <w:rFonts w:ascii="Times New Roman" w:hAnsi="Times New Roman"/>
          <w:bCs/>
          <w:szCs w:val="22"/>
          <w:lang w:val="hr-HR"/>
        </w:rPr>
        <w:t xml:space="preserve">Pravni i drugi izvori za pripremanje kandidata za pismeno testiranje </w:t>
      </w:r>
      <w:r w:rsidR="00726767" w:rsidRPr="000D4411">
        <w:rPr>
          <w:rFonts w:ascii="Times New Roman" w:hAnsi="Times New Roman"/>
          <w:bCs/>
          <w:szCs w:val="22"/>
          <w:lang w:val="hr-HR"/>
        </w:rPr>
        <w:t xml:space="preserve">za radna mjesta od red.br.1. do </w:t>
      </w:r>
      <w:r w:rsidR="00BC5C0B" w:rsidRPr="000D4411">
        <w:rPr>
          <w:rFonts w:ascii="Times New Roman" w:hAnsi="Times New Roman"/>
          <w:bCs/>
          <w:szCs w:val="22"/>
          <w:lang w:val="hr-HR"/>
        </w:rPr>
        <w:t>11</w:t>
      </w:r>
      <w:r w:rsidR="00726767" w:rsidRPr="000D4411">
        <w:rPr>
          <w:rFonts w:ascii="Times New Roman" w:hAnsi="Times New Roman"/>
          <w:bCs/>
          <w:szCs w:val="22"/>
          <w:lang w:val="hr-HR"/>
        </w:rPr>
        <w:t>.</w:t>
      </w:r>
      <w:r w:rsidRPr="000D4411">
        <w:rPr>
          <w:rFonts w:ascii="Times New Roman" w:hAnsi="Times New Roman"/>
          <w:bCs/>
          <w:szCs w:val="22"/>
          <w:lang w:val="hr-HR"/>
        </w:rPr>
        <w:t>su:</w:t>
      </w:r>
    </w:p>
    <w:p w14:paraId="553D0591" w14:textId="2C2CE079" w:rsidR="00B821CD" w:rsidRPr="000D4411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Zakon o odgoju i obrazovanju u osnovnoj i srednjoj školi (NN 87/08, 86/09, 92/10, 105/10, 90/11, 5/12, 16/12, 86/12, 126/12, 94/13, 152/14, 07/17 i 68/18,98/19 i 64/20</w:t>
      </w:r>
      <w:r w:rsidR="006C5F41" w:rsidRPr="000D4411">
        <w:rPr>
          <w:rFonts w:ascii="Times New Roman" w:hAnsi="Times New Roman"/>
          <w:szCs w:val="22"/>
          <w:lang w:val="hr-HR"/>
        </w:rPr>
        <w:t>,151/22</w:t>
      </w:r>
      <w:r w:rsidR="00F116A8" w:rsidRPr="000D4411">
        <w:rPr>
          <w:rFonts w:ascii="Times New Roman" w:hAnsi="Times New Roman"/>
          <w:szCs w:val="22"/>
          <w:lang w:val="hr-HR"/>
        </w:rPr>
        <w:t>,155/23 i 156/23</w:t>
      </w:r>
      <w:r w:rsidRPr="000D4411">
        <w:rPr>
          <w:rFonts w:ascii="Times New Roman" w:hAnsi="Times New Roman"/>
          <w:szCs w:val="22"/>
          <w:lang w:val="hr-HR"/>
        </w:rPr>
        <w:t>),</w:t>
      </w:r>
    </w:p>
    <w:p w14:paraId="210B7900" w14:textId="617B05E5" w:rsidR="00B821CD" w:rsidRPr="000D4411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Zakon o strukovnom obrazovanju (NN 30/09,24/10,22/13,25/18</w:t>
      </w:r>
      <w:r w:rsidR="006C5F41" w:rsidRPr="000D4411">
        <w:rPr>
          <w:rFonts w:ascii="Times New Roman" w:hAnsi="Times New Roman"/>
          <w:szCs w:val="22"/>
          <w:lang w:val="hr-HR"/>
        </w:rPr>
        <w:t>,69/22</w:t>
      </w:r>
      <w:r w:rsidRPr="000D4411">
        <w:rPr>
          <w:rFonts w:ascii="Times New Roman" w:hAnsi="Times New Roman"/>
          <w:szCs w:val="22"/>
          <w:lang w:val="hr-HR"/>
        </w:rPr>
        <w:t>)</w:t>
      </w:r>
    </w:p>
    <w:p w14:paraId="502DA900" w14:textId="77777777" w:rsidR="00B821CD" w:rsidRPr="000D4411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Statut Srednje škole Petra Šegedina Korčula</w:t>
      </w:r>
    </w:p>
    <w:p w14:paraId="02B94117" w14:textId="03852546" w:rsidR="00B821CD" w:rsidRPr="000D4411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Pravilnik o načinu, postupcima i elementima vrednovanja učenika u osnovnoj i srednjoj školi (NN 112/2010,82/2019</w:t>
      </w:r>
      <w:r w:rsidR="005E5660" w:rsidRPr="000D4411">
        <w:rPr>
          <w:rFonts w:ascii="Times New Roman" w:hAnsi="Times New Roman"/>
          <w:szCs w:val="22"/>
          <w:lang w:val="hr-HR"/>
        </w:rPr>
        <w:t>,43/2020</w:t>
      </w:r>
      <w:r w:rsidR="00B713AF">
        <w:rPr>
          <w:rFonts w:ascii="Times New Roman" w:hAnsi="Times New Roman"/>
          <w:szCs w:val="22"/>
          <w:lang w:val="hr-HR"/>
        </w:rPr>
        <w:t>,100/2021</w:t>
      </w:r>
      <w:r w:rsidR="005E5660" w:rsidRPr="000D4411">
        <w:rPr>
          <w:rFonts w:ascii="Times New Roman" w:hAnsi="Times New Roman"/>
          <w:szCs w:val="22"/>
          <w:lang w:val="hr-HR"/>
        </w:rPr>
        <w:t>.</w:t>
      </w:r>
      <w:r w:rsidRPr="000D4411">
        <w:rPr>
          <w:rFonts w:ascii="Times New Roman" w:hAnsi="Times New Roman"/>
          <w:szCs w:val="22"/>
          <w:lang w:val="hr-HR"/>
        </w:rPr>
        <w:t>)</w:t>
      </w:r>
    </w:p>
    <w:p w14:paraId="1802CBE6" w14:textId="0BD112E6" w:rsidR="00B821CD" w:rsidRPr="000D4411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Pravilnik o normi rada nastavnika u srednjoškolskoj ustanovi (NN</w:t>
      </w:r>
      <w:r w:rsidR="00B713AF">
        <w:rPr>
          <w:rFonts w:ascii="Times New Roman" w:hAnsi="Times New Roman"/>
          <w:szCs w:val="22"/>
          <w:lang w:val="hr-HR"/>
        </w:rPr>
        <w:t xml:space="preserve"> </w:t>
      </w:r>
      <w:r w:rsidRPr="000D4411">
        <w:rPr>
          <w:rFonts w:ascii="Times New Roman" w:hAnsi="Times New Roman"/>
          <w:szCs w:val="22"/>
          <w:lang w:val="hr-HR"/>
        </w:rPr>
        <w:t>94/2010)</w:t>
      </w:r>
    </w:p>
    <w:p w14:paraId="1A84D298" w14:textId="67550F1E" w:rsidR="00B821CD" w:rsidRDefault="00B821CD" w:rsidP="002E2287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Pravilnik o kriterijima za  izricanje pedagoških mjera (NN 94/2015, 3/2017)</w:t>
      </w:r>
    </w:p>
    <w:p w14:paraId="4601D0E6" w14:textId="77777777" w:rsidR="000D4411" w:rsidRPr="000D4411" w:rsidRDefault="000D4411" w:rsidP="000D4411">
      <w:pPr>
        <w:pStyle w:val="Odlomakpopisa"/>
        <w:tabs>
          <w:tab w:val="left" w:pos="4956"/>
        </w:tabs>
        <w:ind w:left="1080"/>
        <w:rPr>
          <w:rFonts w:ascii="Times New Roman" w:hAnsi="Times New Roman"/>
          <w:szCs w:val="22"/>
          <w:lang w:val="hr-HR"/>
        </w:rPr>
      </w:pPr>
    </w:p>
    <w:p w14:paraId="56BF382B" w14:textId="0228F42C" w:rsidR="00B821CD" w:rsidRPr="000D4411" w:rsidRDefault="00B821CD" w:rsidP="002E2287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 w:rsidRPr="000D4411">
        <w:rPr>
          <w:rFonts w:ascii="Times New Roman" w:hAnsi="Times New Roman"/>
          <w:bCs/>
          <w:sz w:val="24"/>
          <w:szCs w:val="24"/>
          <w:lang w:val="hr-HR"/>
        </w:rPr>
        <w:t>Usmeni razgovor (intervju) s Povjerenstvom</w:t>
      </w:r>
    </w:p>
    <w:p w14:paraId="5D8FE51E" w14:textId="67D75F49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 xml:space="preserve">Na razgovor (intervju) s Povjerenstvom pozivaju se kandidati koji ostvare pravo na pristup intervjuu. </w:t>
      </w:r>
    </w:p>
    <w:p w14:paraId="74559400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Ukoliko se intervju održava istog dana kada i pisano testiranje, Povjerenstvo će po završetku vrednovanja pisanog uratka kandidata, usmenim putem obavijestiti kandidate o postignutim bodovima na pisanom testiranju i pozvati kandidate koji su ostvarili 50% bodova od ukupnog broja bodova na usmeno testiranje (intervju) s Povjerenstvom.</w:t>
      </w:r>
    </w:p>
    <w:p w14:paraId="121BC315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4E17B280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Povjerenstvo u razgovoru s kandidatima utvrđuje znanja, sposobnosti, interese i motivaciju kandidata za rad u školi. Svaki član Povjerenstva ima pravo postaviti tri pitanja, a odgovor kandidata  na pojedino pitanje  vrednuje  od 0 – 5 bodova koji se na kraju zbrajaju.</w:t>
      </w:r>
    </w:p>
    <w:p w14:paraId="7E27C957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0808E3E6" w14:textId="2E739B50" w:rsidR="008D0F4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Smatra se da je kandidat zadovoljio ako je ostvario najmanje 50% bodova od ukupno mogućeg broja bodova na intervjuu.</w:t>
      </w:r>
    </w:p>
    <w:p w14:paraId="3203CAB1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683BD6B" w14:textId="77777777" w:rsidR="00B821CD" w:rsidRPr="000D4411" w:rsidRDefault="00B821CD" w:rsidP="00B821CD">
      <w:pPr>
        <w:pStyle w:val="Odlomakpopisa"/>
        <w:numPr>
          <w:ilvl w:val="0"/>
          <w:numId w:val="4"/>
        </w:num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 w:rsidRPr="000D4411">
        <w:rPr>
          <w:rFonts w:ascii="Times New Roman" w:hAnsi="Times New Roman"/>
          <w:bCs/>
          <w:sz w:val="24"/>
          <w:szCs w:val="24"/>
          <w:lang w:val="hr-HR"/>
        </w:rPr>
        <w:t>Utvrđivanje rezultata i obavještavanje kandidata o rezultatima</w:t>
      </w:r>
    </w:p>
    <w:p w14:paraId="170698E6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</w:p>
    <w:p w14:paraId="73248006" w14:textId="421AAAD6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 xml:space="preserve">Nakon utvrđivanja svih rezultata testiranja, Povjerenstvo utvrđuje rang listu kandidata koju isti dan dostavlja ravnatelju Škole.  Na temelju utvrđene rang liste kandidata ravnatelj odlučuje o kandidatu za kojeg će zatražiti prethodnu suglasnost Školskog odbora za zasnivanje radnog odnosa sve u skladu s </w:t>
      </w:r>
      <w:proofErr w:type="spellStart"/>
      <w:r w:rsidRPr="000D4411">
        <w:rPr>
          <w:rFonts w:ascii="Times New Roman" w:hAnsi="Times New Roman"/>
          <w:szCs w:val="22"/>
          <w:lang w:val="hr-HR"/>
        </w:rPr>
        <w:t>čl</w:t>
      </w:r>
      <w:proofErr w:type="spellEnd"/>
      <w:r w:rsidRPr="000D4411">
        <w:rPr>
          <w:rFonts w:ascii="Times New Roman" w:hAnsi="Times New Roman"/>
          <w:szCs w:val="22"/>
          <w:lang w:val="hr-HR"/>
        </w:rPr>
        <w:t xml:space="preserve"> 19. Pravilnika</w:t>
      </w:r>
      <w:r w:rsidR="00F067E2" w:rsidRPr="000D4411">
        <w:rPr>
          <w:rFonts w:ascii="Times New Roman" w:hAnsi="Times New Roman"/>
          <w:szCs w:val="22"/>
          <w:lang w:val="hr-HR"/>
        </w:rPr>
        <w:t xml:space="preserve"> </w:t>
      </w:r>
      <w:r w:rsidR="00FE0D34" w:rsidRPr="000D4411">
        <w:rPr>
          <w:rFonts w:ascii="Times New Roman" w:hAnsi="Times New Roman"/>
          <w:szCs w:val="22"/>
          <w:lang w:val="hr-HR"/>
        </w:rPr>
        <w:t>.</w:t>
      </w:r>
    </w:p>
    <w:p w14:paraId="5A506987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59ED49EA" w14:textId="4531ECB5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>Sve kandidate izvješćuje se o rezultatima natječaja u roku od 15 dana</w:t>
      </w:r>
      <w:r w:rsidR="002E2287" w:rsidRPr="000D4411">
        <w:rPr>
          <w:rFonts w:ascii="Times New Roman" w:hAnsi="Times New Roman"/>
          <w:szCs w:val="22"/>
          <w:lang w:val="hr-HR"/>
        </w:rPr>
        <w:t xml:space="preserve"> </w:t>
      </w:r>
      <w:r w:rsidRPr="000D4411">
        <w:rPr>
          <w:rFonts w:ascii="Times New Roman" w:hAnsi="Times New Roman"/>
          <w:szCs w:val="22"/>
          <w:lang w:val="hr-HR"/>
        </w:rPr>
        <w:t>od dana sklapanja ugovora o radu sa izabranim kandidatom i to putem mrežnih stranica Škole sukladno čl. 23. Pravilnika.</w:t>
      </w:r>
    </w:p>
    <w:p w14:paraId="7F398918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5D4D5DEB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p w14:paraId="7C18F87A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 xml:space="preserve">                                                                        Povjerenstvo za  procjenu i vrednovanje</w:t>
      </w:r>
    </w:p>
    <w:p w14:paraId="6501670A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  <w:r w:rsidRPr="000D4411">
        <w:rPr>
          <w:rFonts w:ascii="Times New Roman" w:hAnsi="Times New Roman"/>
          <w:szCs w:val="22"/>
          <w:lang w:val="hr-HR"/>
        </w:rPr>
        <w:t xml:space="preserve">                                                                                 kandidata  za zapošljavanje</w:t>
      </w:r>
    </w:p>
    <w:p w14:paraId="01DADB41" w14:textId="77777777" w:rsidR="00B821CD" w:rsidRPr="000D4411" w:rsidRDefault="00B821CD" w:rsidP="00B821CD">
      <w:pPr>
        <w:tabs>
          <w:tab w:val="left" w:pos="4956"/>
        </w:tabs>
        <w:rPr>
          <w:rFonts w:ascii="Times New Roman" w:hAnsi="Times New Roman"/>
          <w:szCs w:val="22"/>
          <w:lang w:val="hr-HR"/>
        </w:rPr>
      </w:pPr>
    </w:p>
    <w:sectPr w:rsidR="00B821CD" w:rsidRPr="000D4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B5F"/>
    <w:multiLevelType w:val="hybridMultilevel"/>
    <w:tmpl w:val="551C8750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11D78"/>
    <w:multiLevelType w:val="hybridMultilevel"/>
    <w:tmpl w:val="F77A9AA0"/>
    <w:lvl w:ilvl="0" w:tplc="A68CD8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52AA3"/>
    <w:multiLevelType w:val="hybridMultilevel"/>
    <w:tmpl w:val="72302ECC"/>
    <w:lvl w:ilvl="0" w:tplc="89A29D5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6FE15300"/>
    <w:multiLevelType w:val="hybridMultilevel"/>
    <w:tmpl w:val="D9E4B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C3D4B"/>
    <w:multiLevelType w:val="hybridMultilevel"/>
    <w:tmpl w:val="FA9271C6"/>
    <w:lvl w:ilvl="0" w:tplc="506C8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034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322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91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20598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96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D"/>
    <w:rsid w:val="00033A0B"/>
    <w:rsid w:val="000442EC"/>
    <w:rsid w:val="000D4411"/>
    <w:rsid w:val="0011744F"/>
    <w:rsid w:val="001614C7"/>
    <w:rsid w:val="00163334"/>
    <w:rsid w:val="002E2287"/>
    <w:rsid w:val="002F52DC"/>
    <w:rsid w:val="0033447D"/>
    <w:rsid w:val="00344DCD"/>
    <w:rsid w:val="003C3D5E"/>
    <w:rsid w:val="003D6434"/>
    <w:rsid w:val="00552208"/>
    <w:rsid w:val="00564489"/>
    <w:rsid w:val="005E5660"/>
    <w:rsid w:val="0062468C"/>
    <w:rsid w:val="006C5F41"/>
    <w:rsid w:val="006F5F7E"/>
    <w:rsid w:val="00726767"/>
    <w:rsid w:val="00746B59"/>
    <w:rsid w:val="007850D8"/>
    <w:rsid w:val="0078754F"/>
    <w:rsid w:val="007F3815"/>
    <w:rsid w:val="008718E7"/>
    <w:rsid w:val="008D0F4D"/>
    <w:rsid w:val="009B44F0"/>
    <w:rsid w:val="00A37555"/>
    <w:rsid w:val="00A65675"/>
    <w:rsid w:val="00A757E7"/>
    <w:rsid w:val="00A93BDD"/>
    <w:rsid w:val="00AC161E"/>
    <w:rsid w:val="00AD3989"/>
    <w:rsid w:val="00B713AF"/>
    <w:rsid w:val="00B821CD"/>
    <w:rsid w:val="00BC5C0B"/>
    <w:rsid w:val="00C571EA"/>
    <w:rsid w:val="00CC79DC"/>
    <w:rsid w:val="00D25075"/>
    <w:rsid w:val="00E675E4"/>
    <w:rsid w:val="00F067E2"/>
    <w:rsid w:val="00F116A8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22E9"/>
  <w15:chartTrackingRefBased/>
  <w15:docId w15:val="{214C987F-36F0-45B6-97C0-10E81440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CD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8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vuletić</dc:creator>
  <cp:keywords/>
  <dc:description/>
  <cp:lastModifiedBy>Ljiljana Vuletić</cp:lastModifiedBy>
  <cp:revision>2</cp:revision>
  <cp:lastPrinted>2026-02-04T10:58:00Z</cp:lastPrinted>
  <dcterms:created xsi:type="dcterms:W3CDTF">2026-03-04T11:34:00Z</dcterms:created>
  <dcterms:modified xsi:type="dcterms:W3CDTF">2026-03-04T11:34:00Z</dcterms:modified>
</cp:coreProperties>
</file>